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58A" w:rsidRDefault="005C658A" w:rsidP="005C658A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5C658A" w:rsidRDefault="005C658A" w:rsidP="005C65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5C658A" w:rsidRDefault="005C658A" w:rsidP="005C65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5C658A" w:rsidRDefault="005C658A" w:rsidP="005C65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C658A" w:rsidRDefault="005C658A" w:rsidP="005C65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C658A" w:rsidRDefault="005C658A" w:rsidP="005C65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октября 2020 г.                              г. Ипатово                                         № 1358</w:t>
      </w:r>
    </w:p>
    <w:p w:rsidR="005C658A" w:rsidRDefault="005C658A" w:rsidP="005C65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C658A" w:rsidRDefault="005C658A" w:rsidP="005C658A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F54C9" w:rsidRPr="004F54C9" w:rsidRDefault="004F54C9" w:rsidP="004F54C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4F54C9">
        <w:rPr>
          <w:rFonts w:ascii="Times New Roman" w:hAnsi="Times New Roman" w:cs="Times New Roman"/>
          <w:sz w:val="28"/>
          <w:szCs w:val="28"/>
        </w:rPr>
        <w:t>Об утверждении технологической схемы предоставления администрацией Ипатовского городского округа Ставропольского края муниципальной услуги «Заключение договоров об инвестиционной деятельности в отношении объектов недвижимого имущества, находящихся в муниципальной собственности»</w:t>
      </w:r>
    </w:p>
    <w:bookmarkEnd w:id="0"/>
    <w:p w:rsidR="004F54C9" w:rsidRPr="004F54C9" w:rsidRDefault="004F54C9" w:rsidP="004F54C9">
      <w:pPr>
        <w:rPr>
          <w:rFonts w:ascii="Times New Roman" w:hAnsi="Times New Roman" w:cs="Times New Roman"/>
          <w:sz w:val="28"/>
          <w:szCs w:val="28"/>
        </w:rPr>
      </w:pPr>
    </w:p>
    <w:p w:rsidR="004F54C9" w:rsidRPr="004F54C9" w:rsidRDefault="004F54C9" w:rsidP="004F54C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F54C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2010г. № 210-ФЗ «Об организации предоставления государственных и муниципальных услуг», методическими рекомендациями по формированию технологических схем  предоставления государственных и муниципальных услуг, утвержденными протоколом заседания Правительственной комиссии по проведению административной реформы от 09 июня 2016 г. № 142,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«Заключение договоров об инвестиционной деятельности в отношении объектов недвижимого имущества, находящихся в муниципальной собственности», утвержденной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от 19 апреля 2019 г. № 2, постановлением администрации Ипатовского городского округа Ставропольского края от 22 июля 2020 г. № 958«Об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«Заключение договоров об инвестиционной деятельности в отношении объектов недвижимого имущества, находящихся в муниципальной </w:t>
      </w:r>
      <w:proofErr w:type="spellStart"/>
      <w:r w:rsidRPr="004F54C9">
        <w:rPr>
          <w:rFonts w:ascii="Times New Roman" w:hAnsi="Times New Roman" w:cs="Times New Roman"/>
          <w:sz w:val="28"/>
          <w:szCs w:val="28"/>
        </w:rPr>
        <w:t>собственности»,администрация</w:t>
      </w:r>
      <w:proofErr w:type="spellEnd"/>
      <w:r w:rsidRPr="004F54C9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</w:t>
      </w:r>
    </w:p>
    <w:p w:rsidR="004F54C9" w:rsidRDefault="004F54C9" w:rsidP="004F54C9">
      <w:pPr>
        <w:rPr>
          <w:rFonts w:ascii="Times New Roman" w:hAnsi="Times New Roman" w:cs="Times New Roman"/>
          <w:sz w:val="28"/>
          <w:szCs w:val="28"/>
        </w:rPr>
      </w:pPr>
    </w:p>
    <w:p w:rsidR="004F54C9" w:rsidRPr="004F54C9" w:rsidRDefault="004F54C9" w:rsidP="004F54C9">
      <w:pPr>
        <w:rPr>
          <w:rFonts w:ascii="Times New Roman" w:hAnsi="Times New Roman" w:cs="Times New Roman"/>
          <w:sz w:val="28"/>
          <w:szCs w:val="28"/>
        </w:rPr>
      </w:pPr>
    </w:p>
    <w:p w:rsidR="004F54C9" w:rsidRPr="004F54C9" w:rsidRDefault="004F54C9" w:rsidP="004F54C9">
      <w:pPr>
        <w:rPr>
          <w:rFonts w:ascii="Times New Roman" w:hAnsi="Times New Roman" w:cs="Times New Roman"/>
          <w:sz w:val="28"/>
          <w:szCs w:val="28"/>
        </w:rPr>
      </w:pPr>
      <w:r w:rsidRPr="004F54C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F54C9" w:rsidRDefault="004F54C9" w:rsidP="004F54C9">
      <w:pPr>
        <w:rPr>
          <w:rFonts w:ascii="Times New Roman" w:hAnsi="Times New Roman" w:cs="Times New Roman"/>
          <w:sz w:val="28"/>
          <w:szCs w:val="28"/>
        </w:rPr>
      </w:pPr>
    </w:p>
    <w:p w:rsidR="004F54C9" w:rsidRPr="004F54C9" w:rsidRDefault="004F54C9" w:rsidP="004F54C9">
      <w:pPr>
        <w:rPr>
          <w:rFonts w:ascii="Times New Roman" w:hAnsi="Times New Roman" w:cs="Times New Roman"/>
          <w:sz w:val="28"/>
          <w:szCs w:val="28"/>
        </w:rPr>
      </w:pPr>
    </w:p>
    <w:p w:rsidR="004F54C9" w:rsidRPr="004F54C9" w:rsidRDefault="004F54C9" w:rsidP="004F54C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F54C9">
        <w:rPr>
          <w:rFonts w:ascii="Times New Roman" w:hAnsi="Times New Roman" w:cs="Times New Roman"/>
          <w:sz w:val="28"/>
          <w:szCs w:val="28"/>
        </w:rPr>
        <w:t xml:space="preserve">1. Утвердить прилагаемую технологическую схему предоставления администрацией Ипатовского городского округа Ставропольского края муниципальной услуги «Заключение договоров об инвестиционной </w:t>
      </w:r>
      <w:r w:rsidRPr="004F54C9">
        <w:rPr>
          <w:rFonts w:ascii="Times New Roman" w:hAnsi="Times New Roman" w:cs="Times New Roman"/>
          <w:sz w:val="28"/>
          <w:szCs w:val="28"/>
        </w:rPr>
        <w:lastRenderedPageBreak/>
        <w:t>деятельности в отношении объектов недвижимого имущества, находящихся в муниципальной собственности».</w:t>
      </w:r>
    </w:p>
    <w:p w:rsidR="004F54C9" w:rsidRPr="004F54C9" w:rsidRDefault="004F54C9" w:rsidP="004F54C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F54C9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4F54C9" w:rsidRPr="004F54C9" w:rsidRDefault="004F54C9" w:rsidP="004F54C9">
      <w:pPr>
        <w:rPr>
          <w:rFonts w:ascii="Times New Roman" w:hAnsi="Times New Roman" w:cs="Times New Roman"/>
          <w:sz w:val="28"/>
          <w:szCs w:val="28"/>
        </w:rPr>
      </w:pPr>
    </w:p>
    <w:p w:rsidR="004F54C9" w:rsidRPr="004F54C9" w:rsidRDefault="004F54C9" w:rsidP="004F54C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F54C9"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</w:t>
      </w:r>
    </w:p>
    <w:p w:rsidR="004F54C9" w:rsidRPr="004F54C9" w:rsidRDefault="004F54C9" w:rsidP="004F54C9">
      <w:pPr>
        <w:rPr>
          <w:rFonts w:ascii="Times New Roman" w:hAnsi="Times New Roman" w:cs="Times New Roman"/>
          <w:sz w:val="28"/>
          <w:szCs w:val="28"/>
        </w:rPr>
      </w:pPr>
    </w:p>
    <w:p w:rsidR="004F54C9" w:rsidRPr="004F54C9" w:rsidRDefault="004F54C9" w:rsidP="004F54C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F54C9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его подписания.</w:t>
      </w:r>
    </w:p>
    <w:p w:rsidR="004F54C9" w:rsidRDefault="004F54C9" w:rsidP="004F54C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F54C9" w:rsidRDefault="004F54C9" w:rsidP="004F54C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F54C9" w:rsidRDefault="004F54C9" w:rsidP="004F54C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F54C9" w:rsidRDefault="004F54C9" w:rsidP="004F54C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F54C9" w:rsidRPr="004F54C9" w:rsidRDefault="004F54C9" w:rsidP="004F54C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4F54C9" w:rsidRPr="004E4EB4" w:rsidRDefault="004F54C9" w:rsidP="004F54C9">
      <w:pPr>
        <w:tabs>
          <w:tab w:val="left" w:pos="4605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4F54C9" w:rsidRPr="004E4EB4" w:rsidRDefault="004F54C9" w:rsidP="004F54C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4F54C9" w:rsidRPr="004E4EB4" w:rsidRDefault="004F54C9" w:rsidP="004F54C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4E4EB4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4F54C9" w:rsidRPr="004E4EB4" w:rsidRDefault="004F54C9" w:rsidP="004F54C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4F54C9" w:rsidRPr="00DB718B" w:rsidRDefault="004F54C9" w:rsidP="004F54C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sectPr w:rsidR="004F54C9" w:rsidRPr="00DB718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911FE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2E16"/>
    <w:rsid w:val="001B5E0C"/>
    <w:rsid w:val="001E4A4F"/>
    <w:rsid w:val="001E6A66"/>
    <w:rsid w:val="001F00CE"/>
    <w:rsid w:val="00204B14"/>
    <w:rsid w:val="00207201"/>
    <w:rsid w:val="00212B74"/>
    <w:rsid w:val="002145F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C7649"/>
    <w:rsid w:val="002E27EF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40559"/>
    <w:rsid w:val="00440D05"/>
    <w:rsid w:val="00444CE8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4F54C9"/>
    <w:rsid w:val="00506758"/>
    <w:rsid w:val="005369D7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C658A"/>
    <w:rsid w:val="005E427D"/>
    <w:rsid w:val="005E47C2"/>
    <w:rsid w:val="005E586E"/>
    <w:rsid w:val="005E76E8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D57F7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B17D0"/>
    <w:rsid w:val="009B64D4"/>
    <w:rsid w:val="009C0318"/>
    <w:rsid w:val="009D54BB"/>
    <w:rsid w:val="009E1BE1"/>
    <w:rsid w:val="009E5C4B"/>
    <w:rsid w:val="009F6133"/>
    <w:rsid w:val="00A13FAC"/>
    <w:rsid w:val="00A54F73"/>
    <w:rsid w:val="00A6588E"/>
    <w:rsid w:val="00A7104A"/>
    <w:rsid w:val="00A74596"/>
    <w:rsid w:val="00A91797"/>
    <w:rsid w:val="00A93606"/>
    <w:rsid w:val="00A94BCE"/>
    <w:rsid w:val="00A95A2D"/>
    <w:rsid w:val="00A95AE9"/>
    <w:rsid w:val="00AA66F3"/>
    <w:rsid w:val="00AB1DEF"/>
    <w:rsid w:val="00AC3B02"/>
    <w:rsid w:val="00AD33BA"/>
    <w:rsid w:val="00AD54D7"/>
    <w:rsid w:val="00AD6187"/>
    <w:rsid w:val="00AD62FB"/>
    <w:rsid w:val="00AE2E1A"/>
    <w:rsid w:val="00AF5FA0"/>
    <w:rsid w:val="00B03110"/>
    <w:rsid w:val="00B07C0A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A15A8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4C65"/>
    <w:rsid w:val="00E348C0"/>
    <w:rsid w:val="00E35C0F"/>
    <w:rsid w:val="00E6746E"/>
    <w:rsid w:val="00E73689"/>
    <w:rsid w:val="00E73989"/>
    <w:rsid w:val="00E80374"/>
    <w:rsid w:val="00E951EF"/>
    <w:rsid w:val="00E95E55"/>
    <w:rsid w:val="00EA520C"/>
    <w:rsid w:val="00EB0E50"/>
    <w:rsid w:val="00EB261A"/>
    <w:rsid w:val="00EC2C60"/>
    <w:rsid w:val="00ED24ED"/>
    <w:rsid w:val="00ED7EE4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71438"/>
    <w:rsid w:val="00F81C3C"/>
    <w:rsid w:val="00F83014"/>
    <w:rsid w:val="00F97316"/>
    <w:rsid w:val="00F9741D"/>
    <w:rsid w:val="00FA17E0"/>
    <w:rsid w:val="00FA6981"/>
    <w:rsid w:val="00FB7539"/>
    <w:rsid w:val="00FE5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5230D3FF-1856-4B04-B04E-41233FD86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11F3C-F28F-46CF-BB4A-A064E29AA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2020-10-13T08:25:00Z</cp:lastPrinted>
  <dcterms:created xsi:type="dcterms:W3CDTF">2020-10-08T10:33:00Z</dcterms:created>
  <dcterms:modified xsi:type="dcterms:W3CDTF">2020-10-21T12:15:00Z</dcterms:modified>
</cp:coreProperties>
</file>